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4CFF91" w14:textId="77777777" w:rsidR="00F17CE7" w:rsidRDefault="006F7458" w:rsidP="00D83130">
      <w:pPr>
        <w:spacing w:after="0" w:line="240" w:lineRule="auto"/>
        <w:rPr>
          <w:lang w:val="en-US"/>
        </w:rPr>
      </w:pPr>
      <w:bookmarkStart w:id="0" w:name="_GoBack"/>
      <w:r>
        <w:rPr>
          <w:lang w:val="en-US"/>
        </w:rPr>
        <w:t xml:space="preserve">TO: </w:t>
      </w:r>
      <w:r>
        <w:rPr>
          <w:lang w:val="en-US"/>
        </w:rPr>
        <w:tab/>
      </w:r>
      <w:r>
        <w:rPr>
          <w:lang w:val="en-US"/>
        </w:rPr>
        <w:tab/>
        <w:t>DISTRIBUTION LIST FOR BUILD TO RENT STAKEHOLDERS</w:t>
      </w:r>
    </w:p>
    <w:p w14:paraId="5BF51978" w14:textId="77777777" w:rsidR="006F7458" w:rsidRDefault="006F7458" w:rsidP="00D83130">
      <w:pPr>
        <w:spacing w:after="0" w:line="240" w:lineRule="auto"/>
        <w:rPr>
          <w:lang w:val="en-US"/>
        </w:rPr>
      </w:pPr>
    </w:p>
    <w:p w14:paraId="64DEE87C" w14:textId="77777777" w:rsidR="006F7458" w:rsidRDefault="006F7458" w:rsidP="00D83130">
      <w:pPr>
        <w:spacing w:after="0" w:line="240" w:lineRule="auto"/>
        <w:rPr>
          <w:lang w:val="en-US"/>
        </w:rPr>
      </w:pPr>
      <w:r>
        <w:rPr>
          <w:lang w:val="en-US"/>
        </w:rPr>
        <w:t>FROM:</w:t>
      </w:r>
      <w:r>
        <w:rPr>
          <w:lang w:val="en-US"/>
        </w:rPr>
        <w:tab/>
      </w:r>
      <w:r>
        <w:rPr>
          <w:lang w:val="en-US"/>
        </w:rPr>
        <w:tab/>
        <w:t>MARK DAVIS</w:t>
      </w:r>
    </w:p>
    <w:p w14:paraId="5689B95C" w14:textId="77777777" w:rsidR="006F7458" w:rsidRDefault="006F7458" w:rsidP="00D83130">
      <w:pPr>
        <w:spacing w:after="0" w:line="240" w:lineRule="auto"/>
        <w:rPr>
          <w:lang w:val="en-US"/>
        </w:rPr>
      </w:pPr>
    </w:p>
    <w:p w14:paraId="7C98CFDE" w14:textId="77777777" w:rsidR="006F7458" w:rsidRDefault="006F7458" w:rsidP="00D83130">
      <w:pPr>
        <w:spacing w:after="0" w:line="240" w:lineRule="auto"/>
        <w:rPr>
          <w:lang w:val="en-US"/>
        </w:rPr>
      </w:pPr>
      <w:r>
        <w:rPr>
          <w:lang w:val="en-US"/>
        </w:rPr>
        <w:t>SUBJECT:</w:t>
      </w:r>
      <w:r>
        <w:rPr>
          <w:lang w:val="en-US"/>
        </w:rPr>
        <w:tab/>
        <w:t xml:space="preserve">Build to Rent </w:t>
      </w:r>
      <w:r w:rsidR="007A5A60">
        <w:rPr>
          <w:lang w:val="en-US"/>
        </w:rPr>
        <w:t xml:space="preserve">policy </w:t>
      </w:r>
      <w:r>
        <w:rPr>
          <w:lang w:val="en-US"/>
        </w:rPr>
        <w:t>/ fire safety</w:t>
      </w:r>
    </w:p>
    <w:p w14:paraId="0D6B6280" w14:textId="77777777" w:rsidR="006F7458" w:rsidRDefault="006F7458" w:rsidP="00D83130">
      <w:pPr>
        <w:spacing w:after="0" w:line="240" w:lineRule="auto"/>
        <w:rPr>
          <w:lang w:val="en-US"/>
        </w:rPr>
      </w:pPr>
    </w:p>
    <w:p w14:paraId="6BAE7CDF" w14:textId="77777777" w:rsidR="006F7458" w:rsidRDefault="006F7458" w:rsidP="00D83130">
      <w:pPr>
        <w:spacing w:after="0" w:line="240" w:lineRule="auto"/>
        <w:rPr>
          <w:lang w:val="en-US"/>
        </w:rPr>
      </w:pPr>
    </w:p>
    <w:p w14:paraId="1FF975F1" w14:textId="77777777" w:rsidR="00080972" w:rsidRDefault="00080972" w:rsidP="00D83130">
      <w:pPr>
        <w:spacing w:after="0" w:line="240" w:lineRule="auto"/>
        <w:rPr>
          <w:lang w:val="en-US"/>
        </w:rPr>
      </w:pPr>
      <w:r>
        <w:rPr>
          <w:lang w:val="en-US"/>
        </w:rPr>
        <w:t xml:space="preserve">This email </w:t>
      </w:r>
      <w:r w:rsidR="002C0C58">
        <w:rPr>
          <w:lang w:val="en-US"/>
        </w:rPr>
        <w:t xml:space="preserve">is one of an occasional email to </w:t>
      </w:r>
      <w:r>
        <w:rPr>
          <w:lang w:val="en-US"/>
        </w:rPr>
        <w:t xml:space="preserve">contacts who are involved in the </w:t>
      </w:r>
      <w:r w:rsidR="002C0C58">
        <w:rPr>
          <w:lang w:val="en-US"/>
        </w:rPr>
        <w:t>Build to Rent sector. (If you do not wish to receive these updates in the future, then please let me know.)</w:t>
      </w:r>
    </w:p>
    <w:p w14:paraId="402E6D00" w14:textId="77777777" w:rsidR="00080972" w:rsidRDefault="00080972" w:rsidP="00D83130">
      <w:pPr>
        <w:spacing w:after="0" w:line="240" w:lineRule="auto"/>
        <w:rPr>
          <w:lang w:val="en-US"/>
        </w:rPr>
      </w:pPr>
    </w:p>
    <w:p w14:paraId="501879A8" w14:textId="77777777" w:rsidR="002C0C58" w:rsidRPr="002C0C58" w:rsidRDefault="005D6485" w:rsidP="00D83130">
      <w:pPr>
        <w:spacing w:after="0" w:line="240" w:lineRule="auto"/>
        <w:rPr>
          <w:b/>
          <w:u w:val="single"/>
          <w:lang w:val="en-US"/>
        </w:rPr>
      </w:pPr>
      <w:r>
        <w:rPr>
          <w:b/>
          <w:u w:val="single"/>
          <w:lang w:val="en-US"/>
        </w:rPr>
        <w:t xml:space="preserve">Government policy on </w:t>
      </w:r>
      <w:r w:rsidR="002C0C58">
        <w:rPr>
          <w:b/>
          <w:u w:val="single"/>
          <w:lang w:val="en-US"/>
        </w:rPr>
        <w:t>Build to Rent</w:t>
      </w:r>
    </w:p>
    <w:p w14:paraId="56000802" w14:textId="77777777" w:rsidR="00080972" w:rsidRDefault="00080972" w:rsidP="00D83130">
      <w:pPr>
        <w:spacing w:after="0" w:line="240" w:lineRule="auto"/>
        <w:rPr>
          <w:lang w:val="en-US"/>
        </w:rPr>
      </w:pPr>
    </w:p>
    <w:p w14:paraId="5A4016BB" w14:textId="77777777" w:rsidR="005B320B" w:rsidRDefault="00B4453F" w:rsidP="007C03C6">
      <w:pPr>
        <w:spacing w:after="0" w:line="240" w:lineRule="auto"/>
        <w:rPr>
          <w:lang w:val="en-US"/>
        </w:rPr>
      </w:pPr>
      <w:r>
        <w:rPr>
          <w:lang w:val="en-US"/>
        </w:rPr>
        <w:t>I</w:t>
      </w:r>
      <w:r w:rsidR="009C4A09">
        <w:rPr>
          <w:lang w:val="en-US"/>
        </w:rPr>
        <w:t xml:space="preserve"> last</w:t>
      </w:r>
      <w:r w:rsidR="00E77D89">
        <w:rPr>
          <w:lang w:val="en-US"/>
        </w:rPr>
        <w:t xml:space="preserve"> wr</w:t>
      </w:r>
      <w:r w:rsidR="009C4A09">
        <w:rPr>
          <w:lang w:val="en-US"/>
        </w:rPr>
        <w:t xml:space="preserve">ote to you in April to let you know that the Government had issued a consultation document about </w:t>
      </w:r>
      <w:r w:rsidR="00DF5BA4">
        <w:rPr>
          <w:lang w:val="en-US"/>
        </w:rPr>
        <w:t xml:space="preserve">changing planning policy to promote </w:t>
      </w:r>
      <w:r w:rsidR="009C4A09">
        <w:rPr>
          <w:lang w:val="en-US"/>
        </w:rPr>
        <w:t>build to rent</w:t>
      </w:r>
      <w:r w:rsidR="00DF5BA4">
        <w:rPr>
          <w:lang w:val="en-US"/>
        </w:rPr>
        <w:t>.  This was one of the key policies being promoted in the</w:t>
      </w:r>
      <w:r w:rsidR="009C4A09">
        <w:rPr>
          <w:lang w:val="en-US"/>
        </w:rPr>
        <w:t xml:space="preserve"> </w:t>
      </w:r>
      <w:r w:rsidR="00DF5BA4">
        <w:rPr>
          <w:lang w:val="en-US"/>
        </w:rPr>
        <w:t>Housing White Paper</w:t>
      </w:r>
      <w:r w:rsidR="009C4A09">
        <w:rPr>
          <w:lang w:val="en-US"/>
        </w:rPr>
        <w:t xml:space="preserve">. </w:t>
      </w:r>
      <w:r w:rsidR="005B320B">
        <w:rPr>
          <w:lang w:val="en-US"/>
        </w:rPr>
        <w:t xml:space="preserve">Much has </w:t>
      </w:r>
      <w:r w:rsidR="00DF5BA4">
        <w:rPr>
          <w:lang w:val="en-US"/>
        </w:rPr>
        <w:t>happened since then</w:t>
      </w:r>
      <w:r w:rsidR="005B320B">
        <w:rPr>
          <w:lang w:val="en-US"/>
        </w:rPr>
        <w:t xml:space="preserve">, with the General Election and the </w:t>
      </w:r>
      <w:r>
        <w:rPr>
          <w:lang w:val="en-US"/>
        </w:rPr>
        <w:t xml:space="preserve">new Government taking office. </w:t>
      </w:r>
    </w:p>
    <w:p w14:paraId="67B4F440" w14:textId="77777777" w:rsidR="00476806" w:rsidRDefault="00476806" w:rsidP="007C03C6">
      <w:pPr>
        <w:spacing w:after="0" w:line="240" w:lineRule="auto"/>
        <w:rPr>
          <w:lang w:val="en-US"/>
        </w:rPr>
      </w:pPr>
    </w:p>
    <w:p w14:paraId="240B1FCE" w14:textId="77777777" w:rsidR="00476806" w:rsidRDefault="00AA04DA" w:rsidP="00476806">
      <w:pPr>
        <w:spacing w:after="0" w:line="240" w:lineRule="auto"/>
        <w:rPr>
          <w:lang w:val="en-US"/>
        </w:rPr>
      </w:pPr>
      <w:r>
        <w:rPr>
          <w:lang w:val="en-US"/>
        </w:rPr>
        <w:t xml:space="preserve">Last Thursday </w:t>
      </w:r>
      <w:proofErr w:type="spellStart"/>
      <w:r w:rsidR="00476806">
        <w:rPr>
          <w:lang w:val="en-US"/>
        </w:rPr>
        <w:t>Alok</w:t>
      </w:r>
      <w:proofErr w:type="spellEnd"/>
      <w:r w:rsidR="00476806">
        <w:rPr>
          <w:lang w:val="en-US"/>
        </w:rPr>
        <w:t xml:space="preserve"> Sharma MP, the new Planning and Housing Minister, </w:t>
      </w:r>
      <w:r w:rsidR="00B4453F">
        <w:rPr>
          <w:lang w:val="en-US"/>
        </w:rPr>
        <w:t xml:space="preserve">went </w:t>
      </w:r>
      <w:r w:rsidR="00476806">
        <w:rPr>
          <w:lang w:val="en-US"/>
        </w:rPr>
        <w:t xml:space="preserve">to see a </w:t>
      </w:r>
      <w:r w:rsidR="00B4453F">
        <w:rPr>
          <w:lang w:val="en-US"/>
        </w:rPr>
        <w:t xml:space="preserve">major </w:t>
      </w:r>
      <w:r w:rsidR="00476806">
        <w:rPr>
          <w:lang w:val="en-US"/>
        </w:rPr>
        <w:t xml:space="preserve">build to rent development </w:t>
      </w:r>
      <w:r w:rsidR="00B4453F">
        <w:rPr>
          <w:lang w:val="en-US"/>
        </w:rPr>
        <w:t xml:space="preserve">at </w:t>
      </w:r>
      <w:proofErr w:type="spellStart"/>
      <w:r w:rsidR="00B4453F">
        <w:rPr>
          <w:lang w:val="en-US"/>
        </w:rPr>
        <w:t>Wembley</w:t>
      </w:r>
      <w:proofErr w:type="spellEnd"/>
      <w:r w:rsidR="00B4453F">
        <w:rPr>
          <w:lang w:val="en-US"/>
        </w:rPr>
        <w:t xml:space="preserve"> Park </w:t>
      </w:r>
      <w:r w:rsidR="00476806">
        <w:rPr>
          <w:lang w:val="en-US"/>
        </w:rPr>
        <w:t xml:space="preserve">in </w:t>
      </w:r>
      <w:proofErr w:type="gramStart"/>
      <w:r w:rsidR="00B4453F">
        <w:rPr>
          <w:lang w:val="en-US"/>
        </w:rPr>
        <w:t>north w</w:t>
      </w:r>
      <w:r w:rsidR="00476806">
        <w:rPr>
          <w:lang w:val="en-US"/>
        </w:rPr>
        <w:t>est</w:t>
      </w:r>
      <w:proofErr w:type="gramEnd"/>
      <w:r w:rsidR="00476806">
        <w:rPr>
          <w:lang w:val="en-US"/>
        </w:rPr>
        <w:t xml:space="preserve"> London.</w:t>
      </w:r>
      <w:r w:rsidR="00B4453F">
        <w:rPr>
          <w:lang w:val="en-US"/>
        </w:rPr>
        <w:t xml:space="preserve"> A £65 million infrastructure </w:t>
      </w:r>
      <w:r w:rsidR="00C4348B">
        <w:rPr>
          <w:lang w:val="en-US"/>
        </w:rPr>
        <w:t xml:space="preserve">debt financing </w:t>
      </w:r>
      <w:r w:rsidR="00B4453F">
        <w:rPr>
          <w:lang w:val="en-US"/>
        </w:rPr>
        <w:t>package was announced for this site, under the Homes and Communities Agency’s Home Building Fund.</w:t>
      </w:r>
      <w:r w:rsidR="00476806">
        <w:rPr>
          <w:lang w:val="en-US"/>
        </w:rPr>
        <w:t xml:space="preserve">  </w:t>
      </w:r>
      <w:r w:rsidR="00B4453F">
        <w:rPr>
          <w:lang w:val="en-US"/>
        </w:rPr>
        <w:t xml:space="preserve">This was a very positive visit, and the Minister is </w:t>
      </w:r>
      <w:r w:rsidR="00476806">
        <w:rPr>
          <w:lang w:val="en-US"/>
        </w:rPr>
        <w:t>keen to engage on</w:t>
      </w:r>
      <w:r w:rsidR="00B4453F">
        <w:rPr>
          <w:lang w:val="en-US"/>
        </w:rPr>
        <w:t xml:space="preserve"> Build to Rent</w:t>
      </w:r>
      <w:r w:rsidR="00476806">
        <w:rPr>
          <w:lang w:val="en-US"/>
        </w:rPr>
        <w:t xml:space="preserve"> and looks forward to meeting </w:t>
      </w:r>
      <w:r w:rsidR="00B21F7B">
        <w:rPr>
          <w:lang w:val="en-US"/>
        </w:rPr>
        <w:t>participants in this market over the coming months</w:t>
      </w:r>
      <w:r w:rsidR="00EC039A">
        <w:rPr>
          <w:lang w:val="en-US"/>
        </w:rPr>
        <w:t>, to discuss the policy area</w:t>
      </w:r>
      <w:r w:rsidR="00C4348B">
        <w:rPr>
          <w:lang w:val="en-US"/>
        </w:rPr>
        <w:t xml:space="preserve">. </w:t>
      </w:r>
      <w:r w:rsidR="000707D6">
        <w:rPr>
          <w:lang w:val="en-US"/>
        </w:rPr>
        <w:t xml:space="preserve">See </w:t>
      </w:r>
      <w:hyperlink r:id="rId8" w:history="1">
        <w:r w:rsidR="00720E3D" w:rsidRPr="00720E3D">
          <w:rPr>
            <w:rStyle w:val="Hyperlink"/>
            <w:lang w:val="en-US"/>
          </w:rPr>
          <w:t>this link</w:t>
        </w:r>
      </w:hyperlink>
      <w:r w:rsidR="00720E3D">
        <w:rPr>
          <w:lang w:val="en-US"/>
        </w:rPr>
        <w:t xml:space="preserve"> </w:t>
      </w:r>
      <w:r w:rsidR="000707D6">
        <w:rPr>
          <w:lang w:val="en-US"/>
        </w:rPr>
        <w:t>for details of the visit.</w:t>
      </w:r>
    </w:p>
    <w:p w14:paraId="59CFF288" w14:textId="77777777" w:rsidR="003725DA" w:rsidRDefault="003725DA" w:rsidP="007C03C6">
      <w:pPr>
        <w:spacing w:after="0" w:line="240" w:lineRule="auto"/>
        <w:rPr>
          <w:lang w:val="en-US"/>
        </w:rPr>
      </w:pPr>
    </w:p>
    <w:p w14:paraId="19983D4D" w14:textId="77777777" w:rsidR="00FD5731" w:rsidRDefault="00476806" w:rsidP="007C03C6">
      <w:pPr>
        <w:spacing w:after="0" w:line="240" w:lineRule="auto"/>
        <w:rPr>
          <w:lang w:val="en-US"/>
        </w:rPr>
      </w:pPr>
      <w:r>
        <w:rPr>
          <w:lang w:val="en-US"/>
        </w:rPr>
        <w:t xml:space="preserve">With that in mind, </w:t>
      </w:r>
      <w:r w:rsidR="005930B5">
        <w:rPr>
          <w:lang w:val="en-US"/>
        </w:rPr>
        <w:t xml:space="preserve">I am delighted to say that the Government is now in a position to </w:t>
      </w:r>
      <w:r w:rsidR="00D810F7">
        <w:rPr>
          <w:lang w:val="en-US"/>
        </w:rPr>
        <w:t xml:space="preserve">publish the analysis of the </w:t>
      </w:r>
      <w:r w:rsidR="005930B5">
        <w:rPr>
          <w:lang w:val="en-US"/>
        </w:rPr>
        <w:t xml:space="preserve">build to rent </w:t>
      </w:r>
      <w:r w:rsidR="00D810F7">
        <w:rPr>
          <w:lang w:val="en-US"/>
        </w:rPr>
        <w:t>consultation responses</w:t>
      </w:r>
      <w:r w:rsidR="005930B5">
        <w:rPr>
          <w:lang w:val="en-US"/>
        </w:rPr>
        <w:t>.  A</w:t>
      </w:r>
      <w:r w:rsidR="00D810F7">
        <w:rPr>
          <w:lang w:val="en-US"/>
        </w:rPr>
        <w:t xml:space="preserve"> </w:t>
      </w:r>
      <w:r w:rsidR="00FD5731">
        <w:rPr>
          <w:lang w:val="en-US"/>
        </w:rPr>
        <w:t xml:space="preserve">copy is available at </w:t>
      </w:r>
      <w:hyperlink r:id="rId9" w:history="1">
        <w:r w:rsidR="00720E3D" w:rsidRPr="00720E3D">
          <w:rPr>
            <w:rStyle w:val="Hyperlink"/>
            <w:lang w:val="en-US"/>
          </w:rPr>
          <w:t>this link</w:t>
        </w:r>
      </w:hyperlink>
      <w:r w:rsidR="00720E3D">
        <w:rPr>
          <w:lang w:val="en-US"/>
        </w:rPr>
        <w:t xml:space="preserve">.  </w:t>
      </w:r>
    </w:p>
    <w:p w14:paraId="00746A0D" w14:textId="77777777" w:rsidR="00FD5731" w:rsidRDefault="00FD5731" w:rsidP="007C03C6">
      <w:pPr>
        <w:spacing w:after="0" w:line="240" w:lineRule="auto"/>
        <w:rPr>
          <w:lang w:val="en-US"/>
        </w:rPr>
      </w:pPr>
    </w:p>
    <w:p w14:paraId="0D15153F" w14:textId="77777777" w:rsidR="00DB21EE" w:rsidRDefault="005930B5" w:rsidP="00DB21EE">
      <w:pPr>
        <w:spacing w:after="0" w:line="240" w:lineRule="auto"/>
        <w:rPr>
          <w:lang w:val="en-US"/>
        </w:rPr>
      </w:pPr>
      <w:r>
        <w:rPr>
          <w:lang w:val="en-US"/>
        </w:rPr>
        <w:t>The r</w:t>
      </w:r>
      <w:r w:rsidR="007C03C6" w:rsidRPr="007C03C6">
        <w:rPr>
          <w:lang w:val="en-US"/>
        </w:rPr>
        <w:t xml:space="preserve">esponses show </w:t>
      </w:r>
      <w:r>
        <w:rPr>
          <w:lang w:val="en-US"/>
        </w:rPr>
        <w:t xml:space="preserve">that </w:t>
      </w:r>
      <w:r w:rsidR="007C03C6" w:rsidRPr="007C03C6">
        <w:rPr>
          <w:lang w:val="en-US"/>
        </w:rPr>
        <w:t>there is widespread</w:t>
      </w:r>
      <w:r w:rsidR="00934B8F">
        <w:rPr>
          <w:lang w:val="en-US"/>
        </w:rPr>
        <w:t>, across the board</w:t>
      </w:r>
      <w:r w:rsidR="007C03C6" w:rsidRPr="007C03C6">
        <w:rPr>
          <w:lang w:val="en-US"/>
        </w:rPr>
        <w:t xml:space="preserve"> support for</w:t>
      </w:r>
      <w:r w:rsidR="002F55D9">
        <w:rPr>
          <w:lang w:val="en-US"/>
        </w:rPr>
        <w:t xml:space="preserve"> the establishment of</w:t>
      </w:r>
      <w:r w:rsidR="007C03C6" w:rsidRPr="007C03C6">
        <w:rPr>
          <w:lang w:val="en-US"/>
        </w:rPr>
        <w:t xml:space="preserve"> a new national planning policy to support </w:t>
      </w:r>
      <w:r w:rsidR="002F55D9">
        <w:rPr>
          <w:lang w:val="en-US"/>
        </w:rPr>
        <w:t>b</w:t>
      </w:r>
      <w:r w:rsidR="007C03C6" w:rsidRPr="007C03C6">
        <w:rPr>
          <w:lang w:val="en-US"/>
        </w:rPr>
        <w:t xml:space="preserve">uild to </w:t>
      </w:r>
      <w:r w:rsidR="002F55D9">
        <w:rPr>
          <w:lang w:val="en-US"/>
        </w:rPr>
        <w:t>r</w:t>
      </w:r>
      <w:r w:rsidR="007C03C6" w:rsidRPr="007C03C6">
        <w:rPr>
          <w:lang w:val="en-US"/>
        </w:rPr>
        <w:t>ent</w:t>
      </w:r>
      <w:r w:rsidR="00CE47F3">
        <w:rPr>
          <w:lang w:val="en-US"/>
        </w:rPr>
        <w:t xml:space="preserve">, and for authorities to </w:t>
      </w:r>
      <w:r w:rsidR="00CE47F3" w:rsidRPr="00934B8F">
        <w:rPr>
          <w:lang w:val="en-US"/>
        </w:rPr>
        <w:t xml:space="preserve">plan proactively for </w:t>
      </w:r>
      <w:r w:rsidR="00CE47F3">
        <w:rPr>
          <w:lang w:val="en-US"/>
        </w:rPr>
        <w:t>b</w:t>
      </w:r>
      <w:r w:rsidR="00CE47F3" w:rsidRPr="00934B8F">
        <w:rPr>
          <w:lang w:val="en-US"/>
        </w:rPr>
        <w:t xml:space="preserve">uild to </w:t>
      </w:r>
      <w:r w:rsidR="00CE47F3">
        <w:rPr>
          <w:lang w:val="en-US"/>
        </w:rPr>
        <w:t>r</w:t>
      </w:r>
      <w:r w:rsidR="00CE47F3" w:rsidRPr="00934B8F">
        <w:rPr>
          <w:lang w:val="en-US"/>
        </w:rPr>
        <w:t>ent where there is a need</w:t>
      </w:r>
      <w:r w:rsidR="00CE47F3">
        <w:rPr>
          <w:lang w:val="en-US"/>
        </w:rPr>
        <w:t xml:space="preserve">.  </w:t>
      </w:r>
      <w:r w:rsidR="002F55D9">
        <w:rPr>
          <w:lang w:val="en-US"/>
        </w:rPr>
        <w:t xml:space="preserve">There is also </w:t>
      </w:r>
      <w:r w:rsidR="009931A9">
        <w:rPr>
          <w:lang w:val="en-US"/>
        </w:rPr>
        <w:t>clear</w:t>
      </w:r>
      <w:r w:rsidR="002F55D9">
        <w:rPr>
          <w:lang w:val="en-US"/>
        </w:rPr>
        <w:t xml:space="preserve"> </w:t>
      </w:r>
      <w:r w:rsidR="007C03C6" w:rsidRPr="007C03C6">
        <w:rPr>
          <w:lang w:val="en-US"/>
        </w:rPr>
        <w:t xml:space="preserve">support for the concept of </w:t>
      </w:r>
      <w:r w:rsidR="00934B8F">
        <w:rPr>
          <w:lang w:val="en-US"/>
        </w:rPr>
        <w:t>a</w:t>
      </w:r>
      <w:r w:rsidR="007C03C6" w:rsidRPr="007C03C6">
        <w:rPr>
          <w:lang w:val="en-US"/>
        </w:rPr>
        <w:t xml:space="preserve">ffordable </w:t>
      </w:r>
      <w:r w:rsidR="00934B8F">
        <w:rPr>
          <w:lang w:val="en-US"/>
        </w:rPr>
        <w:t>p</w:t>
      </w:r>
      <w:r w:rsidR="007C03C6" w:rsidRPr="007C03C6">
        <w:rPr>
          <w:lang w:val="en-US"/>
        </w:rPr>
        <w:t xml:space="preserve">rivate </w:t>
      </w:r>
      <w:r w:rsidR="00934B8F">
        <w:rPr>
          <w:lang w:val="en-US"/>
        </w:rPr>
        <w:t>r</w:t>
      </w:r>
      <w:r w:rsidR="007C03C6" w:rsidRPr="007C03C6">
        <w:rPr>
          <w:lang w:val="en-US"/>
        </w:rPr>
        <w:t>ent</w:t>
      </w:r>
      <w:r w:rsidR="00CE47F3">
        <w:rPr>
          <w:lang w:val="en-US"/>
        </w:rPr>
        <w:t>,</w:t>
      </w:r>
      <w:r w:rsidR="007C03C6" w:rsidRPr="007C03C6">
        <w:rPr>
          <w:lang w:val="en-US"/>
        </w:rPr>
        <w:t xml:space="preserve"> </w:t>
      </w:r>
      <w:r w:rsidR="002F55D9">
        <w:rPr>
          <w:lang w:val="en-US"/>
        </w:rPr>
        <w:t xml:space="preserve">which is </w:t>
      </w:r>
      <w:r w:rsidR="00CE47F3">
        <w:rPr>
          <w:lang w:val="en-US"/>
        </w:rPr>
        <w:t>a</w:t>
      </w:r>
      <w:r w:rsidR="007C03C6" w:rsidRPr="007C03C6">
        <w:rPr>
          <w:lang w:val="en-US"/>
        </w:rPr>
        <w:t xml:space="preserve"> form of affordable housing that can be provided in </w:t>
      </w:r>
      <w:r w:rsidR="002F55D9">
        <w:rPr>
          <w:lang w:val="en-US"/>
        </w:rPr>
        <w:t xml:space="preserve">build to rent </w:t>
      </w:r>
      <w:r w:rsidR="007C03C6" w:rsidRPr="007C03C6">
        <w:rPr>
          <w:lang w:val="en-US"/>
        </w:rPr>
        <w:t>schemes</w:t>
      </w:r>
      <w:r w:rsidR="00164FE2">
        <w:rPr>
          <w:lang w:val="en-US"/>
        </w:rPr>
        <w:t xml:space="preserve"> </w:t>
      </w:r>
      <w:r w:rsidR="00164FE2" w:rsidRPr="007C03C6">
        <w:rPr>
          <w:lang w:val="en-US"/>
        </w:rPr>
        <w:t>(aka “discounted market rent”)</w:t>
      </w:r>
      <w:r w:rsidR="007C03C6" w:rsidRPr="007C03C6">
        <w:rPr>
          <w:lang w:val="en-US"/>
        </w:rPr>
        <w:t xml:space="preserve">. </w:t>
      </w:r>
      <w:r w:rsidR="0055577E">
        <w:rPr>
          <w:lang w:val="en-US"/>
        </w:rPr>
        <w:t xml:space="preserve"> </w:t>
      </w:r>
      <w:r w:rsidR="009931A9">
        <w:rPr>
          <w:lang w:val="en-US"/>
        </w:rPr>
        <w:t xml:space="preserve">The Government’s proposals that </w:t>
      </w:r>
      <w:r w:rsidR="007C03C6" w:rsidRPr="007C03C6">
        <w:rPr>
          <w:lang w:val="en-US"/>
        </w:rPr>
        <w:t>family-friendly tenancies of three or more years should be available for those tenants who want them</w:t>
      </w:r>
      <w:r w:rsidR="009931A9">
        <w:rPr>
          <w:lang w:val="en-US"/>
        </w:rPr>
        <w:t xml:space="preserve"> also </w:t>
      </w:r>
      <w:r w:rsidR="00164FE2">
        <w:rPr>
          <w:lang w:val="en-US"/>
        </w:rPr>
        <w:t xml:space="preserve">attracted </w:t>
      </w:r>
      <w:r w:rsidR="009931A9">
        <w:rPr>
          <w:lang w:val="en-US"/>
        </w:rPr>
        <w:t>a lot of support</w:t>
      </w:r>
      <w:r w:rsidR="007C03C6" w:rsidRPr="007C03C6">
        <w:rPr>
          <w:lang w:val="en-US"/>
        </w:rPr>
        <w:t xml:space="preserve">.  </w:t>
      </w:r>
    </w:p>
    <w:p w14:paraId="7CDCBEEB" w14:textId="77777777" w:rsidR="00DB21EE" w:rsidRDefault="00DB21EE" w:rsidP="00DB21EE">
      <w:pPr>
        <w:spacing w:after="0" w:line="240" w:lineRule="auto"/>
        <w:rPr>
          <w:lang w:val="en-US"/>
        </w:rPr>
      </w:pPr>
    </w:p>
    <w:p w14:paraId="3B952915" w14:textId="77777777" w:rsidR="00DB21EE" w:rsidRDefault="00DB21EE" w:rsidP="00DB21EE">
      <w:pPr>
        <w:spacing w:after="0" w:line="240" w:lineRule="auto"/>
        <w:rPr>
          <w:lang w:val="en-US"/>
        </w:rPr>
      </w:pPr>
      <w:r>
        <w:rPr>
          <w:lang w:val="en-US"/>
        </w:rPr>
        <w:t>The Government w</w:t>
      </w:r>
      <w:r w:rsidRPr="00DB21EE">
        <w:rPr>
          <w:lang w:val="en-US"/>
        </w:rPr>
        <w:t>elcome</w:t>
      </w:r>
      <w:r>
        <w:rPr>
          <w:lang w:val="en-US"/>
        </w:rPr>
        <w:t>s</w:t>
      </w:r>
      <w:r w:rsidRPr="00DB21EE">
        <w:rPr>
          <w:lang w:val="en-US"/>
        </w:rPr>
        <w:t xml:space="preserve"> the</w:t>
      </w:r>
      <w:r>
        <w:rPr>
          <w:lang w:val="en-US"/>
        </w:rPr>
        <w:t>se</w:t>
      </w:r>
      <w:r w:rsidRPr="00DB21EE">
        <w:rPr>
          <w:lang w:val="en-US"/>
        </w:rPr>
        <w:t xml:space="preserve"> </w:t>
      </w:r>
      <w:r w:rsidR="005930B5">
        <w:rPr>
          <w:lang w:val="en-US"/>
        </w:rPr>
        <w:t xml:space="preserve">positive consultation responses.  Over the coming months we will be </w:t>
      </w:r>
      <w:r w:rsidRPr="007C03C6">
        <w:rPr>
          <w:lang w:val="en-US"/>
        </w:rPr>
        <w:t>us</w:t>
      </w:r>
      <w:r>
        <w:rPr>
          <w:lang w:val="en-US"/>
        </w:rPr>
        <w:t>ing the</w:t>
      </w:r>
      <w:r w:rsidR="00CE47F3">
        <w:rPr>
          <w:lang w:val="en-US"/>
        </w:rPr>
        <w:t>m</w:t>
      </w:r>
      <w:r>
        <w:rPr>
          <w:lang w:val="en-US"/>
        </w:rPr>
        <w:t xml:space="preserve"> t</w:t>
      </w:r>
      <w:r w:rsidRPr="007C03C6">
        <w:rPr>
          <w:lang w:val="en-US"/>
        </w:rPr>
        <w:t xml:space="preserve">o </w:t>
      </w:r>
      <w:r w:rsidR="005930B5">
        <w:rPr>
          <w:lang w:val="en-US"/>
        </w:rPr>
        <w:t xml:space="preserve">shape the final policies which will be going into </w:t>
      </w:r>
      <w:r w:rsidRPr="007C03C6">
        <w:rPr>
          <w:lang w:val="en-US"/>
        </w:rPr>
        <w:t>the forthcoming revision of the National Planning Policy Framework</w:t>
      </w:r>
      <w:r>
        <w:rPr>
          <w:lang w:val="en-US"/>
        </w:rPr>
        <w:t xml:space="preserve">. </w:t>
      </w:r>
      <w:r w:rsidR="00CE47F3">
        <w:rPr>
          <w:lang w:val="en-US"/>
        </w:rPr>
        <w:t xml:space="preserve"> Meanwhile </w:t>
      </w:r>
      <w:r w:rsidR="005930B5">
        <w:rPr>
          <w:lang w:val="en-US"/>
        </w:rPr>
        <w:t xml:space="preserve">Ministers are keen that </w:t>
      </w:r>
      <w:r w:rsidRPr="00DB21EE">
        <w:rPr>
          <w:lang w:val="en-US"/>
        </w:rPr>
        <w:t xml:space="preserve">councils and developers </w:t>
      </w:r>
      <w:r w:rsidR="005930B5">
        <w:rPr>
          <w:lang w:val="en-US"/>
        </w:rPr>
        <w:t xml:space="preserve">should continue to </w:t>
      </w:r>
      <w:r w:rsidRPr="00DB21EE">
        <w:rPr>
          <w:lang w:val="en-US"/>
        </w:rPr>
        <w:t xml:space="preserve">work together </w:t>
      </w:r>
      <w:r w:rsidR="00CE47F3">
        <w:rPr>
          <w:lang w:val="en-US"/>
        </w:rPr>
        <w:t xml:space="preserve">and </w:t>
      </w:r>
      <w:r w:rsidR="005930B5">
        <w:rPr>
          <w:lang w:val="en-US"/>
        </w:rPr>
        <w:t xml:space="preserve">to </w:t>
      </w:r>
      <w:r w:rsidRPr="00DB21EE">
        <w:rPr>
          <w:lang w:val="en-US"/>
        </w:rPr>
        <w:t xml:space="preserve">press ahead with </w:t>
      </w:r>
      <w:r w:rsidR="005930B5">
        <w:rPr>
          <w:lang w:val="en-US"/>
        </w:rPr>
        <w:t xml:space="preserve">emerging build to rent </w:t>
      </w:r>
      <w:r w:rsidRPr="00DB21EE">
        <w:rPr>
          <w:lang w:val="en-US"/>
        </w:rPr>
        <w:t>schemes</w:t>
      </w:r>
      <w:r w:rsidR="005930B5">
        <w:rPr>
          <w:lang w:val="en-US"/>
        </w:rPr>
        <w:t xml:space="preserve"> where these are already happening</w:t>
      </w:r>
      <w:r w:rsidRPr="00DB21EE">
        <w:rPr>
          <w:lang w:val="en-US"/>
        </w:rPr>
        <w:t xml:space="preserve">.  </w:t>
      </w:r>
    </w:p>
    <w:p w14:paraId="6455D57B" w14:textId="77777777" w:rsidR="00A52FFB" w:rsidRDefault="00A52FFB" w:rsidP="007C03C6">
      <w:pPr>
        <w:spacing w:after="0" w:line="240" w:lineRule="auto"/>
        <w:rPr>
          <w:lang w:val="en-US"/>
        </w:rPr>
      </w:pPr>
    </w:p>
    <w:p w14:paraId="4BEBBB21" w14:textId="77777777" w:rsidR="005D6485" w:rsidRPr="005D6485" w:rsidRDefault="005D6485" w:rsidP="007C03C6">
      <w:pPr>
        <w:spacing w:after="0" w:line="240" w:lineRule="auto"/>
        <w:rPr>
          <w:b/>
          <w:u w:val="single"/>
          <w:lang w:val="en-US"/>
        </w:rPr>
      </w:pPr>
      <w:r>
        <w:rPr>
          <w:b/>
          <w:u w:val="single"/>
          <w:lang w:val="en-US"/>
        </w:rPr>
        <w:t>Market activity</w:t>
      </w:r>
    </w:p>
    <w:p w14:paraId="2D76CCF6" w14:textId="77777777" w:rsidR="005D6485" w:rsidRDefault="005D6485" w:rsidP="007C03C6">
      <w:pPr>
        <w:spacing w:after="0" w:line="240" w:lineRule="auto"/>
        <w:rPr>
          <w:lang w:val="en-US"/>
        </w:rPr>
      </w:pPr>
    </w:p>
    <w:p w14:paraId="41A1C964" w14:textId="77777777" w:rsidR="00B4453F" w:rsidRDefault="0055577E" w:rsidP="00B0475E">
      <w:pPr>
        <w:spacing w:after="0" w:line="240" w:lineRule="auto"/>
        <w:rPr>
          <w:lang w:val="en-US"/>
        </w:rPr>
      </w:pPr>
      <w:r>
        <w:rPr>
          <w:lang w:val="en-US"/>
        </w:rPr>
        <w:t>There has been continuing market activity s</w:t>
      </w:r>
      <w:r w:rsidR="00B4453F">
        <w:rPr>
          <w:lang w:val="en-US"/>
        </w:rPr>
        <w:t>ince I la</w:t>
      </w:r>
      <w:r>
        <w:rPr>
          <w:lang w:val="en-US"/>
        </w:rPr>
        <w:t xml:space="preserve">st wrote. </w:t>
      </w:r>
      <w:r w:rsidR="00135096">
        <w:rPr>
          <w:lang w:val="en-US"/>
        </w:rPr>
        <w:t>One development was the successful launch of the PRS REIT. HCA took a corner</w:t>
      </w:r>
      <w:r w:rsidR="00B0475E">
        <w:rPr>
          <w:lang w:val="en-US"/>
        </w:rPr>
        <w:t>stone investment of £25m in the</w:t>
      </w:r>
      <w:r w:rsidR="00135096">
        <w:rPr>
          <w:lang w:val="en-US"/>
        </w:rPr>
        <w:t xml:space="preserve"> £250m</w:t>
      </w:r>
      <w:r w:rsidR="00B0475E">
        <w:rPr>
          <w:lang w:val="en-US"/>
        </w:rPr>
        <w:t xml:space="preserve"> equity raising. Besides helping establish REITs as a vehicle for Build to Rent schemes, the PRS REIT strategy will also continue the spread of Build to Rent into the suburban family housing sector, providing good quality housing </w:t>
      </w:r>
      <w:r w:rsidR="00B4453F">
        <w:rPr>
          <w:lang w:val="en-US"/>
        </w:rPr>
        <w:t>aimed at younger</w:t>
      </w:r>
      <w:r w:rsidR="00B4453F" w:rsidRPr="00476806">
        <w:rPr>
          <w:lang w:val="en-US"/>
        </w:rPr>
        <w:t xml:space="preserve"> families, near good schools and transport links, offering security of tenure.</w:t>
      </w:r>
    </w:p>
    <w:p w14:paraId="76B7DADD" w14:textId="77777777" w:rsidR="00B4453F" w:rsidRDefault="00B4453F" w:rsidP="007C03C6">
      <w:pPr>
        <w:spacing w:after="0" w:line="240" w:lineRule="auto"/>
        <w:rPr>
          <w:lang w:val="en-US"/>
        </w:rPr>
      </w:pPr>
    </w:p>
    <w:p w14:paraId="065452D0" w14:textId="77777777" w:rsidR="005D6485" w:rsidRDefault="005D6485" w:rsidP="007C03C6">
      <w:pPr>
        <w:spacing w:after="0" w:line="240" w:lineRule="auto"/>
        <w:rPr>
          <w:lang w:val="en-US"/>
        </w:rPr>
      </w:pPr>
      <w:r>
        <w:rPr>
          <w:lang w:val="en-US"/>
        </w:rPr>
        <w:lastRenderedPageBreak/>
        <w:t>I should mention that I’m always interested to hear news on key milestones for Build to Rent schemes – for example when they start construction, reach practical completion or start / complete letting. Please don’t hesitate to drop me a line when you have some news to share.</w:t>
      </w:r>
    </w:p>
    <w:p w14:paraId="6BF9B938" w14:textId="77777777" w:rsidR="00B4453F" w:rsidRDefault="00B4453F" w:rsidP="007C03C6">
      <w:pPr>
        <w:spacing w:after="0" w:line="240" w:lineRule="auto"/>
        <w:rPr>
          <w:lang w:val="en-US"/>
        </w:rPr>
      </w:pPr>
    </w:p>
    <w:p w14:paraId="66439A5E" w14:textId="77777777" w:rsidR="000C29BD" w:rsidRPr="007E1CB4" w:rsidRDefault="000C29BD" w:rsidP="000C29BD">
      <w:pPr>
        <w:spacing w:after="0" w:line="240" w:lineRule="auto"/>
        <w:rPr>
          <w:b/>
          <w:u w:val="single"/>
          <w:lang w:val="en-US"/>
        </w:rPr>
      </w:pPr>
      <w:r w:rsidRPr="007E1CB4">
        <w:rPr>
          <w:b/>
          <w:u w:val="single"/>
          <w:lang w:val="en-US"/>
        </w:rPr>
        <w:t>Leasehold market</w:t>
      </w:r>
    </w:p>
    <w:p w14:paraId="4A860042" w14:textId="77777777" w:rsidR="000C29BD" w:rsidRDefault="000C29BD" w:rsidP="000C29BD">
      <w:pPr>
        <w:spacing w:after="0" w:line="240" w:lineRule="auto"/>
      </w:pPr>
    </w:p>
    <w:p w14:paraId="11C4C456" w14:textId="77777777" w:rsidR="000C29BD" w:rsidRPr="007E1CB4" w:rsidRDefault="000C29BD" w:rsidP="000C29BD">
      <w:pPr>
        <w:spacing w:after="0" w:line="240" w:lineRule="auto"/>
      </w:pPr>
      <w:r w:rsidRPr="007E1CB4">
        <w:t xml:space="preserve">You may </w:t>
      </w:r>
      <w:r>
        <w:t xml:space="preserve">also </w:t>
      </w:r>
      <w:r w:rsidRPr="007E1CB4">
        <w:t xml:space="preserve">have seen media coverage of the Government’s consultation on tackling unfair practices in the leasehold market.  This takes forward the commitment in the Housing White Paper to ‘act to promote fairness and transparency for the growing number of leaseholders’, including seeking views on the sale of new leasehold houses and onerous ground rent terms.  </w:t>
      </w:r>
    </w:p>
    <w:p w14:paraId="44ACE159" w14:textId="77777777" w:rsidR="000C29BD" w:rsidRPr="007E1CB4" w:rsidRDefault="000C29BD" w:rsidP="000C29BD">
      <w:pPr>
        <w:spacing w:after="0" w:line="240" w:lineRule="auto"/>
      </w:pPr>
    </w:p>
    <w:p w14:paraId="374DDF76" w14:textId="77777777" w:rsidR="000C29BD" w:rsidRPr="007E1CB4" w:rsidRDefault="000C29BD" w:rsidP="000C29BD">
      <w:pPr>
        <w:spacing w:after="0" w:line="240" w:lineRule="auto"/>
      </w:pPr>
      <w:r w:rsidRPr="007E1CB4">
        <w:t>The consultation can be found here</w:t>
      </w:r>
      <w:r w:rsidR="00720E3D">
        <w:t xml:space="preserve"> </w:t>
      </w:r>
      <w:hyperlink r:id="rId10" w:history="1">
        <w:r w:rsidR="00720E3D" w:rsidRPr="00720E3D">
          <w:rPr>
            <w:rStyle w:val="Hyperlink"/>
          </w:rPr>
          <w:t>at this link,</w:t>
        </w:r>
      </w:hyperlink>
      <w:r w:rsidR="00720E3D">
        <w:t xml:space="preserve"> </w:t>
      </w:r>
      <w:r w:rsidRPr="007E1CB4">
        <w:t>and will run until 19 September.</w:t>
      </w:r>
    </w:p>
    <w:p w14:paraId="41827A53" w14:textId="77777777" w:rsidR="006F05BF" w:rsidRDefault="006F05BF" w:rsidP="00D83130">
      <w:pPr>
        <w:spacing w:after="0" w:line="240" w:lineRule="auto"/>
        <w:rPr>
          <w:b/>
          <w:u w:val="single"/>
          <w:lang w:val="en-US"/>
        </w:rPr>
      </w:pPr>
    </w:p>
    <w:p w14:paraId="459B8E6E" w14:textId="77777777" w:rsidR="00D83130" w:rsidRPr="00D83130" w:rsidRDefault="00D83130" w:rsidP="00D83130">
      <w:pPr>
        <w:spacing w:after="0" w:line="240" w:lineRule="auto"/>
        <w:rPr>
          <w:b/>
          <w:u w:val="single"/>
          <w:lang w:val="en-US"/>
        </w:rPr>
      </w:pPr>
      <w:r w:rsidRPr="00D83130">
        <w:rPr>
          <w:b/>
          <w:u w:val="single"/>
          <w:lang w:val="en-US"/>
        </w:rPr>
        <w:t xml:space="preserve">Residential buildings higher than 18 </w:t>
      </w:r>
      <w:proofErr w:type="spellStart"/>
      <w:r w:rsidRPr="00D83130">
        <w:rPr>
          <w:b/>
          <w:u w:val="single"/>
          <w:lang w:val="en-US"/>
        </w:rPr>
        <w:t>metres</w:t>
      </w:r>
      <w:proofErr w:type="spellEnd"/>
    </w:p>
    <w:p w14:paraId="7BB3E85A" w14:textId="77777777" w:rsidR="00D83130" w:rsidRDefault="00D83130" w:rsidP="00D83130">
      <w:pPr>
        <w:spacing w:after="0" w:line="240" w:lineRule="auto"/>
        <w:rPr>
          <w:lang w:val="en-US"/>
        </w:rPr>
      </w:pPr>
    </w:p>
    <w:p w14:paraId="3FE5AF18" w14:textId="77777777" w:rsidR="00D83130" w:rsidRPr="00200FFD" w:rsidRDefault="00080972" w:rsidP="00D83130">
      <w:pPr>
        <w:spacing w:after="0" w:line="240" w:lineRule="auto"/>
        <w:rPr>
          <w:lang w:val="en-US"/>
        </w:rPr>
      </w:pPr>
      <w:r>
        <w:rPr>
          <w:lang w:val="en-US"/>
        </w:rPr>
        <w:t>You will all be aware of the tragic fire at Grenfell Tower in North Kensington earlier this s</w:t>
      </w:r>
      <w:r w:rsidR="00295BC1">
        <w:rPr>
          <w:lang w:val="en-US"/>
        </w:rPr>
        <w:t>ummer. For those of you who own, manage</w:t>
      </w:r>
      <w:r>
        <w:rPr>
          <w:lang w:val="en-US"/>
        </w:rPr>
        <w:t xml:space="preserve">, or are developing, residential buildings of 18 </w:t>
      </w:r>
      <w:proofErr w:type="spellStart"/>
      <w:r>
        <w:rPr>
          <w:lang w:val="en-US"/>
        </w:rPr>
        <w:t>metres</w:t>
      </w:r>
      <w:proofErr w:type="spellEnd"/>
      <w:r>
        <w:rPr>
          <w:lang w:val="en-US"/>
        </w:rPr>
        <w:t xml:space="preserve"> or taller, I want to make sure you are aware of the action you should be ta</w:t>
      </w:r>
      <w:r w:rsidR="004D5D00">
        <w:rPr>
          <w:lang w:val="en-US"/>
        </w:rPr>
        <w:t>king</w:t>
      </w:r>
      <w:r>
        <w:rPr>
          <w:lang w:val="en-US"/>
        </w:rPr>
        <w:t xml:space="preserve"> to ensure that your residents are safe.</w:t>
      </w:r>
      <w:r w:rsidR="00200FFD">
        <w:rPr>
          <w:lang w:val="en-US"/>
        </w:rPr>
        <w:t xml:space="preserve"> Whilst Grenfell Tower was a social housing block that had recently been refurbished, you should note that the issues are very relevant to private housing too</w:t>
      </w:r>
      <w:r w:rsidR="00402313">
        <w:rPr>
          <w:lang w:val="en-US"/>
        </w:rPr>
        <w:t xml:space="preserve"> – including new-build</w:t>
      </w:r>
      <w:r w:rsidR="00200FFD">
        <w:rPr>
          <w:lang w:val="en-US"/>
        </w:rPr>
        <w:t>.</w:t>
      </w:r>
    </w:p>
    <w:p w14:paraId="697B02DC" w14:textId="77777777" w:rsidR="00080972" w:rsidRDefault="00080972" w:rsidP="00D83130">
      <w:pPr>
        <w:spacing w:after="0" w:line="240" w:lineRule="auto"/>
        <w:rPr>
          <w:lang w:val="en-US"/>
        </w:rPr>
      </w:pPr>
    </w:p>
    <w:p w14:paraId="2F299547" w14:textId="77777777" w:rsidR="00295BC1" w:rsidRDefault="00295BC1" w:rsidP="00D83130">
      <w:pPr>
        <w:spacing w:after="0" w:line="240" w:lineRule="auto"/>
        <w:rPr>
          <w:lang w:val="en-US"/>
        </w:rPr>
      </w:pPr>
      <w:r>
        <w:rPr>
          <w:lang w:val="en-US"/>
        </w:rPr>
        <w:t xml:space="preserve">First, I urge you to </w:t>
      </w:r>
      <w:proofErr w:type="spellStart"/>
      <w:r>
        <w:rPr>
          <w:lang w:val="en-US"/>
        </w:rPr>
        <w:t>familiarise</w:t>
      </w:r>
      <w:proofErr w:type="spellEnd"/>
      <w:r>
        <w:rPr>
          <w:lang w:val="en-US"/>
        </w:rPr>
        <w:t xml:space="preserve"> yourselves with the information and advice </w:t>
      </w:r>
      <w:hyperlink r:id="rId11" w:history="1">
        <w:r w:rsidR="00375DF2" w:rsidRPr="00375DF2">
          <w:rPr>
            <w:rStyle w:val="Hyperlink"/>
            <w:lang w:val="en-US"/>
          </w:rPr>
          <w:t>available at this link</w:t>
        </w:r>
      </w:hyperlink>
      <w:r>
        <w:rPr>
          <w:lang w:val="en-US"/>
        </w:rPr>
        <w:t>. Th</w:t>
      </w:r>
      <w:r w:rsidR="004D5D00">
        <w:rPr>
          <w:lang w:val="en-US"/>
        </w:rPr>
        <w:t>is page is being regularly updated with further information</w:t>
      </w:r>
      <w:r w:rsidR="00DF084B">
        <w:rPr>
          <w:lang w:val="en-US"/>
        </w:rPr>
        <w:t>,</w:t>
      </w:r>
      <w:r w:rsidR="004D5D00">
        <w:rPr>
          <w:lang w:val="en-US"/>
        </w:rPr>
        <w:t xml:space="preserve"> and </w:t>
      </w:r>
      <w:r w:rsidR="00DF084B">
        <w:rPr>
          <w:lang w:val="en-US"/>
        </w:rPr>
        <w:t xml:space="preserve">you’ll find </w:t>
      </w:r>
      <w:r>
        <w:rPr>
          <w:lang w:val="en-US"/>
        </w:rPr>
        <w:t>a link which enables you to register for a weekly news update too.</w:t>
      </w:r>
    </w:p>
    <w:p w14:paraId="69509916" w14:textId="77777777" w:rsidR="00295BC1" w:rsidRDefault="00295BC1" w:rsidP="00D83130">
      <w:pPr>
        <w:spacing w:after="0" w:line="240" w:lineRule="auto"/>
        <w:rPr>
          <w:lang w:val="en-US"/>
        </w:rPr>
      </w:pPr>
    </w:p>
    <w:p w14:paraId="540DC818" w14:textId="77777777" w:rsidR="00295BC1" w:rsidRDefault="00295BC1" w:rsidP="00D83130">
      <w:pPr>
        <w:spacing w:after="0" w:line="240" w:lineRule="auto"/>
        <w:rPr>
          <w:lang w:val="en-US"/>
        </w:rPr>
      </w:pPr>
      <w:r>
        <w:rPr>
          <w:lang w:val="en-US"/>
        </w:rPr>
        <w:t xml:space="preserve">You should find out, as a matter of urgency, whether any of your buildings include </w:t>
      </w:r>
      <w:r w:rsidR="004D5D00">
        <w:rPr>
          <w:lang w:val="en-US"/>
        </w:rPr>
        <w:t xml:space="preserve">cladding made of </w:t>
      </w:r>
      <w:proofErr w:type="spellStart"/>
      <w:r>
        <w:rPr>
          <w:lang w:val="en-US"/>
        </w:rPr>
        <w:t>aluminium</w:t>
      </w:r>
      <w:proofErr w:type="spellEnd"/>
      <w:r w:rsidR="004D5D00">
        <w:rPr>
          <w:lang w:val="en-US"/>
        </w:rPr>
        <w:t xml:space="preserve"> composite material (ACM)</w:t>
      </w:r>
      <w:r>
        <w:rPr>
          <w:lang w:val="en-US"/>
        </w:rPr>
        <w:t xml:space="preserve">. </w:t>
      </w:r>
      <w:r w:rsidR="004A7CAD">
        <w:rPr>
          <w:lang w:val="en-US"/>
        </w:rPr>
        <w:t>If you have ACM, y</w:t>
      </w:r>
      <w:r>
        <w:rPr>
          <w:lang w:val="en-US"/>
        </w:rPr>
        <w:t xml:space="preserve">ou can send a sample to </w:t>
      </w:r>
      <w:r w:rsidR="004D5D00">
        <w:rPr>
          <w:lang w:val="en-US"/>
        </w:rPr>
        <w:t xml:space="preserve">BRE </w:t>
      </w:r>
      <w:r>
        <w:rPr>
          <w:lang w:val="en-US"/>
        </w:rPr>
        <w:t>for testing</w:t>
      </w:r>
      <w:r w:rsidR="004D5D00">
        <w:rPr>
          <w:lang w:val="en-US"/>
        </w:rPr>
        <w:t xml:space="preserve"> </w:t>
      </w:r>
      <w:r w:rsidR="004A7CAD">
        <w:rPr>
          <w:lang w:val="en-US"/>
        </w:rPr>
        <w:t xml:space="preserve">of its combustibility </w:t>
      </w:r>
      <w:r w:rsidR="00402313">
        <w:rPr>
          <w:lang w:val="en-US"/>
        </w:rPr>
        <w:t>(free of charge)</w:t>
      </w:r>
      <w:r w:rsidR="004D5D00">
        <w:rPr>
          <w:lang w:val="en-US"/>
        </w:rPr>
        <w:t>. See</w:t>
      </w:r>
      <w:r w:rsidR="00375DF2">
        <w:rPr>
          <w:lang w:val="en-US"/>
        </w:rPr>
        <w:t xml:space="preserve"> </w:t>
      </w:r>
      <w:hyperlink r:id="rId12" w:history="1">
        <w:r w:rsidR="00375DF2" w:rsidRPr="00375DF2">
          <w:rPr>
            <w:rStyle w:val="Hyperlink"/>
            <w:lang w:val="en-US"/>
          </w:rPr>
          <w:t>this link</w:t>
        </w:r>
      </w:hyperlink>
      <w:r w:rsidR="004D5D00">
        <w:rPr>
          <w:lang w:val="en-US"/>
        </w:rPr>
        <w:t xml:space="preserve"> for details of how to get a sample of </w:t>
      </w:r>
      <w:r w:rsidR="004A7CAD">
        <w:rPr>
          <w:lang w:val="en-US"/>
        </w:rPr>
        <w:t xml:space="preserve">ACM </w:t>
      </w:r>
      <w:r w:rsidR="004D5D00">
        <w:rPr>
          <w:lang w:val="en-US"/>
        </w:rPr>
        <w:t>tested.</w:t>
      </w:r>
    </w:p>
    <w:p w14:paraId="2FC21829" w14:textId="77777777" w:rsidR="00295BC1" w:rsidRDefault="00295BC1" w:rsidP="00D83130">
      <w:pPr>
        <w:spacing w:after="0" w:line="240" w:lineRule="auto"/>
        <w:rPr>
          <w:lang w:val="en-US"/>
        </w:rPr>
      </w:pPr>
    </w:p>
    <w:p w14:paraId="4425B5C2" w14:textId="77777777" w:rsidR="006956F3" w:rsidRDefault="006956F3" w:rsidP="00D83130">
      <w:pPr>
        <w:spacing w:after="0" w:line="240" w:lineRule="auto"/>
        <w:rPr>
          <w:lang w:val="en-US"/>
        </w:rPr>
      </w:pPr>
      <w:r>
        <w:rPr>
          <w:lang w:val="en-US"/>
        </w:rPr>
        <w:t xml:space="preserve">There are, in essence, two ways of satisfying the Building Regulations </w:t>
      </w:r>
      <w:r w:rsidR="00205D11">
        <w:rPr>
          <w:lang w:val="en-US"/>
        </w:rPr>
        <w:t xml:space="preserve">guidance </w:t>
      </w:r>
      <w:r>
        <w:rPr>
          <w:lang w:val="en-US"/>
        </w:rPr>
        <w:t xml:space="preserve">on the spread of fire on the exterior of residential buildings of over 18 </w:t>
      </w:r>
      <w:proofErr w:type="spellStart"/>
      <w:r>
        <w:rPr>
          <w:lang w:val="en-US"/>
        </w:rPr>
        <w:t>metres</w:t>
      </w:r>
      <w:proofErr w:type="spellEnd"/>
      <w:r>
        <w:rPr>
          <w:lang w:val="en-US"/>
        </w:rPr>
        <w:t xml:space="preserve">. The first is to ensure that each individual element of the system is of limited combustibility. </w:t>
      </w:r>
      <w:r w:rsidR="00402313">
        <w:rPr>
          <w:lang w:val="en-US"/>
        </w:rPr>
        <w:t xml:space="preserve">Cladding samples satisfying this test are referred to as ‘category 1’. </w:t>
      </w:r>
      <w:r>
        <w:rPr>
          <w:lang w:val="en-US"/>
        </w:rPr>
        <w:t xml:space="preserve">None of the </w:t>
      </w:r>
      <w:r w:rsidR="00402313">
        <w:rPr>
          <w:lang w:val="en-US"/>
        </w:rPr>
        <w:t xml:space="preserve">(more than 200) </w:t>
      </w:r>
      <w:r>
        <w:rPr>
          <w:lang w:val="en-US"/>
        </w:rPr>
        <w:t xml:space="preserve">cladding samples submitted to BRE have </w:t>
      </w:r>
      <w:r w:rsidR="00402313">
        <w:rPr>
          <w:lang w:val="en-US"/>
        </w:rPr>
        <w:t xml:space="preserve">to date </w:t>
      </w:r>
      <w:r>
        <w:rPr>
          <w:lang w:val="en-US"/>
        </w:rPr>
        <w:t>satisfied this test</w:t>
      </w:r>
      <w:r w:rsidR="00402313">
        <w:rPr>
          <w:lang w:val="en-US"/>
        </w:rPr>
        <w:t>, and all have either been of category 2 (not of limited combustibility albeit with some limited flame retardant properties) or category 3 (not of limited combustibility and no flame retardant properties)</w:t>
      </w:r>
      <w:r>
        <w:rPr>
          <w:lang w:val="en-US"/>
        </w:rPr>
        <w:t xml:space="preserve">. </w:t>
      </w:r>
    </w:p>
    <w:p w14:paraId="75BABDA6" w14:textId="77777777" w:rsidR="006956F3" w:rsidRDefault="006956F3" w:rsidP="00D83130">
      <w:pPr>
        <w:spacing w:after="0" w:line="240" w:lineRule="auto"/>
        <w:rPr>
          <w:lang w:val="en-US"/>
        </w:rPr>
      </w:pPr>
    </w:p>
    <w:p w14:paraId="180A71E8" w14:textId="77777777" w:rsidR="00E77ABF" w:rsidRDefault="006956F3" w:rsidP="00D83130">
      <w:pPr>
        <w:spacing w:after="0" w:line="240" w:lineRule="auto"/>
        <w:rPr>
          <w:lang w:val="en-US"/>
        </w:rPr>
      </w:pPr>
      <w:r>
        <w:rPr>
          <w:lang w:val="en-US"/>
        </w:rPr>
        <w:t xml:space="preserve">The second way is to test that the system as a whole (including </w:t>
      </w:r>
      <w:r w:rsidR="004A7CAD">
        <w:rPr>
          <w:lang w:val="en-US"/>
        </w:rPr>
        <w:t xml:space="preserve">both </w:t>
      </w:r>
      <w:r>
        <w:rPr>
          <w:lang w:val="en-US"/>
        </w:rPr>
        <w:t>insulation and cladding, where</w:t>
      </w:r>
      <w:r w:rsidR="004A7CAD">
        <w:rPr>
          <w:lang w:val="en-US"/>
        </w:rPr>
        <w:t xml:space="preserve"> present</w:t>
      </w:r>
      <w:r>
        <w:rPr>
          <w:lang w:val="en-US"/>
        </w:rPr>
        <w:t xml:space="preserve">) adequately resists the spread of fire. </w:t>
      </w:r>
      <w:r w:rsidR="00EF0A86">
        <w:rPr>
          <w:lang w:val="en-US"/>
        </w:rPr>
        <w:t xml:space="preserve">To help inform </w:t>
      </w:r>
      <w:r w:rsidR="00EF0A86" w:rsidRPr="00EF0A86">
        <w:rPr>
          <w:lang w:val="en-US"/>
        </w:rPr>
        <w:t>decisions about any further action needed</w:t>
      </w:r>
      <w:proofErr w:type="gramStart"/>
      <w:r w:rsidR="00EF0A86" w:rsidRPr="00EF0A86">
        <w:rPr>
          <w:lang w:val="en-US"/>
        </w:rPr>
        <w:t>.</w:t>
      </w:r>
      <w:r w:rsidR="00E77ABF">
        <w:rPr>
          <w:lang w:val="en-US"/>
        </w:rPr>
        <w:t>,</w:t>
      </w:r>
      <w:proofErr w:type="gramEnd"/>
      <w:r w:rsidR="00E77ABF">
        <w:rPr>
          <w:lang w:val="en-US"/>
        </w:rPr>
        <w:t xml:space="preserve"> </w:t>
      </w:r>
      <w:r w:rsidR="00200FFD">
        <w:rPr>
          <w:lang w:val="en-US"/>
        </w:rPr>
        <w:t xml:space="preserve">BRE is currently </w:t>
      </w:r>
      <w:r w:rsidR="00E77ABF">
        <w:rPr>
          <w:lang w:val="en-US"/>
        </w:rPr>
        <w:t xml:space="preserve">undertaking </w:t>
      </w:r>
      <w:r w:rsidR="00205D11">
        <w:rPr>
          <w:lang w:val="en-US"/>
        </w:rPr>
        <w:t xml:space="preserve">a number of tests of </w:t>
      </w:r>
      <w:r w:rsidR="00200FFD">
        <w:rPr>
          <w:lang w:val="en-US"/>
        </w:rPr>
        <w:t xml:space="preserve">combinations </w:t>
      </w:r>
      <w:r w:rsidR="000C64DD">
        <w:rPr>
          <w:lang w:val="en-US"/>
        </w:rPr>
        <w:t xml:space="preserve">of cladding and insulation, </w:t>
      </w:r>
    </w:p>
    <w:p w14:paraId="63C09AA2" w14:textId="77777777" w:rsidR="00E77ABF" w:rsidRDefault="00E77ABF" w:rsidP="00D83130">
      <w:pPr>
        <w:spacing w:after="0" w:line="240" w:lineRule="auto"/>
        <w:rPr>
          <w:lang w:val="en-US"/>
        </w:rPr>
      </w:pPr>
    </w:p>
    <w:p w14:paraId="6EF93262" w14:textId="77777777" w:rsidR="004C6494" w:rsidRDefault="004A7CAD" w:rsidP="00D83130">
      <w:pPr>
        <w:spacing w:after="0" w:line="240" w:lineRule="auto"/>
        <w:rPr>
          <w:lang w:val="en-US"/>
        </w:rPr>
      </w:pPr>
      <w:r>
        <w:rPr>
          <w:lang w:val="en-US"/>
        </w:rPr>
        <w:t xml:space="preserve">Based on the test results, </w:t>
      </w:r>
      <w:r w:rsidR="00E428B7">
        <w:rPr>
          <w:lang w:val="en-US"/>
        </w:rPr>
        <w:t>our expert advisory panel</w:t>
      </w:r>
      <w:r w:rsidR="003F67B6">
        <w:rPr>
          <w:lang w:val="en-US"/>
        </w:rPr>
        <w:t xml:space="preserve"> </w:t>
      </w:r>
      <w:r w:rsidR="003F67B6" w:rsidRPr="003F67B6">
        <w:rPr>
          <w:lang w:val="en-US"/>
        </w:rPr>
        <w:t>do not believe that any wall system containing an ACM category 3 cladding panel, even when combined with limited combustibility insulation material, would meet current Building Regulations guidance, and are not aware of any tests of such combinations meeting the standard set by BR135. Wall systems with these materials therefore present a significant fire hazard on buildings over 18m.</w:t>
      </w:r>
      <w:r w:rsidR="00E428B7">
        <w:rPr>
          <w:lang w:val="en-US"/>
        </w:rPr>
        <w:t xml:space="preserve"> </w:t>
      </w:r>
      <w:r w:rsidR="004C6494">
        <w:rPr>
          <w:lang w:val="en-US"/>
        </w:rPr>
        <w:t>See</w:t>
      </w:r>
      <w:r w:rsidR="003F67B6">
        <w:rPr>
          <w:lang w:val="en-US"/>
        </w:rPr>
        <w:t xml:space="preserve"> the “Latest advice for landlords and building owners” section of the building safety </w:t>
      </w:r>
      <w:proofErr w:type="spellStart"/>
      <w:r w:rsidR="003F67B6">
        <w:rPr>
          <w:lang w:val="en-US"/>
        </w:rPr>
        <w:t>programme</w:t>
      </w:r>
      <w:proofErr w:type="spellEnd"/>
      <w:r w:rsidR="003F67B6">
        <w:rPr>
          <w:lang w:val="en-US"/>
        </w:rPr>
        <w:t xml:space="preserve"> web page </w:t>
      </w:r>
      <w:r w:rsidR="004C6494">
        <w:rPr>
          <w:lang w:val="en-US"/>
        </w:rPr>
        <w:t>for further details.</w:t>
      </w:r>
      <w:r w:rsidR="00DF084B">
        <w:rPr>
          <w:lang w:val="en-US"/>
        </w:rPr>
        <w:t xml:space="preserve"> Results of further tests will be released over the coming days and weeks.</w:t>
      </w:r>
    </w:p>
    <w:p w14:paraId="690ECB44" w14:textId="77777777" w:rsidR="004C6494" w:rsidRDefault="004C6494" w:rsidP="00D83130">
      <w:pPr>
        <w:spacing w:after="0" w:line="240" w:lineRule="auto"/>
        <w:rPr>
          <w:lang w:val="en-US"/>
        </w:rPr>
      </w:pPr>
    </w:p>
    <w:p w14:paraId="7798DEAB" w14:textId="77777777" w:rsidR="004C6494" w:rsidRDefault="00CD3479" w:rsidP="00D83130">
      <w:pPr>
        <w:spacing w:after="0" w:line="240" w:lineRule="auto"/>
        <w:rPr>
          <w:lang w:val="en-US"/>
        </w:rPr>
      </w:pPr>
      <w:r>
        <w:rPr>
          <w:lang w:val="en-US"/>
        </w:rPr>
        <w:t>Those building owners who have category 3 ACM cladding should take professional advice on the steps they should take to replace the cladding</w:t>
      </w:r>
      <w:r w:rsidR="00130E27">
        <w:rPr>
          <w:lang w:val="en-US"/>
        </w:rPr>
        <w:t xml:space="preserve"> and to make sure that their buildings remain safe for </w:t>
      </w:r>
      <w:r w:rsidR="00130E27">
        <w:rPr>
          <w:lang w:val="en-US"/>
        </w:rPr>
        <w:lastRenderedPageBreak/>
        <w:t>occupation in the meantime</w:t>
      </w:r>
      <w:r>
        <w:rPr>
          <w:lang w:val="en-US"/>
        </w:rPr>
        <w:t xml:space="preserve">. </w:t>
      </w:r>
      <w:r w:rsidR="00AD467B">
        <w:rPr>
          <w:lang w:val="en-US"/>
        </w:rPr>
        <w:t xml:space="preserve">See the above link for details for where to turn for professional advice, and </w:t>
      </w:r>
      <w:hyperlink r:id="rId13" w:history="1">
        <w:r w:rsidR="00AD467B" w:rsidRPr="00375DF2">
          <w:rPr>
            <w:rStyle w:val="Hyperlink"/>
            <w:lang w:val="en-US"/>
          </w:rPr>
          <w:t xml:space="preserve">see Annex B of </w:t>
        </w:r>
        <w:r w:rsidR="00375DF2" w:rsidRPr="00375DF2">
          <w:rPr>
            <w:rStyle w:val="Hyperlink"/>
            <w:lang w:val="en-US"/>
          </w:rPr>
          <w:t>this link</w:t>
        </w:r>
      </w:hyperlink>
      <w:r w:rsidR="00375DF2">
        <w:rPr>
          <w:lang w:val="en-US"/>
        </w:rPr>
        <w:t xml:space="preserve"> </w:t>
      </w:r>
      <w:r w:rsidR="00AD467B">
        <w:rPr>
          <w:lang w:val="en-US"/>
        </w:rPr>
        <w:t xml:space="preserve">for advice on interim measures to ensure the safety of buildings. </w:t>
      </w:r>
    </w:p>
    <w:p w14:paraId="3EA346B3" w14:textId="77777777" w:rsidR="004C6494" w:rsidRDefault="004C6494" w:rsidP="00D83130">
      <w:pPr>
        <w:spacing w:after="0" w:line="240" w:lineRule="auto"/>
        <w:rPr>
          <w:lang w:val="en-US"/>
        </w:rPr>
      </w:pPr>
    </w:p>
    <w:p w14:paraId="18DC0F2E" w14:textId="77777777" w:rsidR="004C6494" w:rsidRDefault="00AD467B" w:rsidP="00D83130">
      <w:pPr>
        <w:spacing w:after="0" w:line="240" w:lineRule="auto"/>
        <w:rPr>
          <w:lang w:val="en-US"/>
        </w:rPr>
      </w:pPr>
      <w:r>
        <w:rPr>
          <w:lang w:val="en-US"/>
        </w:rPr>
        <w:t xml:space="preserve">Finally, </w:t>
      </w:r>
      <w:r w:rsidR="006B25D3">
        <w:rPr>
          <w:lang w:val="en-US"/>
        </w:rPr>
        <w:t xml:space="preserve">whilst you should continue to look at our web pages, and take professional advice on the specific circumstances of your own buildings, we have also set up an email address </w:t>
      </w:r>
      <w:r w:rsidR="00375DF2">
        <w:rPr>
          <w:lang w:val="en-US"/>
        </w:rPr>
        <w:t>(</w:t>
      </w:r>
      <w:hyperlink r:id="rId14" w:history="1">
        <w:r w:rsidR="009F667D" w:rsidRPr="00EE5B5D">
          <w:rPr>
            <w:rStyle w:val="Hyperlink"/>
            <w:lang w:val="en-US"/>
          </w:rPr>
          <w:t>housingchecks@communities.gsi.gov.uk</w:t>
        </w:r>
      </w:hyperlink>
      <w:r w:rsidR="00375DF2">
        <w:rPr>
          <w:rStyle w:val="Hyperlink"/>
          <w:lang w:val="en-US"/>
        </w:rPr>
        <w:t>)</w:t>
      </w:r>
      <w:r w:rsidR="009F667D">
        <w:rPr>
          <w:lang w:val="en-US"/>
        </w:rPr>
        <w:t xml:space="preserve"> </w:t>
      </w:r>
      <w:r w:rsidR="006B25D3">
        <w:rPr>
          <w:lang w:val="en-US"/>
        </w:rPr>
        <w:t>for any enquiries you may have.</w:t>
      </w:r>
    </w:p>
    <w:p w14:paraId="4D3F1C7F" w14:textId="77777777" w:rsidR="004C6494" w:rsidRDefault="004C6494" w:rsidP="00D83130">
      <w:pPr>
        <w:spacing w:after="0" w:line="240" w:lineRule="auto"/>
        <w:rPr>
          <w:lang w:val="en-US"/>
        </w:rPr>
      </w:pPr>
    </w:p>
    <w:p w14:paraId="0935043D" w14:textId="77777777" w:rsidR="00F73DF1" w:rsidRDefault="00F73DF1" w:rsidP="00D83130">
      <w:pPr>
        <w:spacing w:after="0" w:line="240" w:lineRule="auto"/>
        <w:rPr>
          <w:lang w:val="en-US"/>
        </w:rPr>
      </w:pPr>
      <w:r>
        <w:rPr>
          <w:lang w:val="en-US"/>
        </w:rPr>
        <w:t>I hope this information is helpful.</w:t>
      </w:r>
    </w:p>
    <w:p w14:paraId="51F0524E" w14:textId="77777777" w:rsidR="00F73DF1" w:rsidRDefault="00F73DF1" w:rsidP="00D83130">
      <w:pPr>
        <w:spacing w:after="0" w:line="240" w:lineRule="auto"/>
        <w:rPr>
          <w:lang w:val="en-US"/>
        </w:rPr>
      </w:pPr>
    </w:p>
    <w:p w14:paraId="0B925261" w14:textId="77777777" w:rsidR="00F73DF1" w:rsidRDefault="00F73DF1" w:rsidP="00D83130">
      <w:pPr>
        <w:spacing w:after="0" w:line="240" w:lineRule="auto"/>
        <w:rPr>
          <w:lang w:val="en-US"/>
        </w:rPr>
      </w:pPr>
      <w:proofErr w:type="gramStart"/>
      <w:r>
        <w:rPr>
          <w:lang w:val="en-US"/>
        </w:rPr>
        <w:t>With kind regards.</w:t>
      </w:r>
      <w:proofErr w:type="gramEnd"/>
    </w:p>
    <w:p w14:paraId="076F1721" w14:textId="77777777" w:rsidR="00F73DF1" w:rsidRDefault="00F73DF1" w:rsidP="00D83130">
      <w:pPr>
        <w:spacing w:after="0" w:line="240" w:lineRule="auto"/>
        <w:rPr>
          <w:lang w:val="en-US"/>
        </w:rPr>
      </w:pPr>
    </w:p>
    <w:p w14:paraId="4BD6EFD4" w14:textId="77777777" w:rsidR="00F73DF1" w:rsidRDefault="00F73DF1" w:rsidP="00D83130">
      <w:pPr>
        <w:spacing w:after="0" w:line="240" w:lineRule="auto"/>
        <w:rPr>
          <w:lang w:val="en-US"/>
        </w:rPr>
      </w:pPr>
      <w:r>
        <w:rPr>
          <w:lang w:val="en-US"/>
        </w:rPr>
        <w:t>Mark Davis</w:t>
      </w:r>
    </w:p>
    <w:p w14:paraId="0FBB839E" w14:textId="77777777" w:rsidR="00F73DF1" w:rsidRDefault="00F73DF1" w:rsidP="00D83130">
      <w:pPr>
        <w:spacing w:after="0" w:line="240" w:lineRule="auto"/>
        <w:rPr>
          <w:lang w:val="en-US"/>
        </w:rPr>
      </w:pPr>
      <w:r>
        <w:rPr>
          <w:lang w:val="en-US"/>
        </w:rPr>
        <w:t>Build to Rent Champion</w:t>
      </w:r>
    </w:p>
    <w:p w14:paraId="27B4F195" w14:textId="77777777" w:rsidR="00D83130" w:rsidRPr="00D83130" w:rsidRDefault="00D83130" w:rsidP="00D83130">
      <w:pPr>
        <w:spacing w:after="0" w:line="240" w:lineRule="auto"/>
        <w:rPr>
          <w:lang w:val="en-US"/>
        </w:rPr>
      </w:pPr>
    </w:p>
    <w:bookmarkEnd w:id="0"/>
    <w:sectPr w:rsidR="00D83130" w:rsidRPr="00D83130">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9FFB3E" w14:textId="77777777" w:rsidR="007A4712" w:rsidRDefault="007A4712" w:rsidP="00D83130">
      <w:pPr>
        <w:spacing w:after="0" w:line="240" w:lineRule="auto"/>
      </w:pPr>
      <w:r>
        <w:separator/>
      </w:r>
    </w:p>
  </w:endnote>
  <w:endnote w:type="continuationSeparator" w:id="0">
    <w:p w14:paraId="2321E53E" w14:textId="77777777" w:rsidR="007A4712" w:rsidRDefault="007A4712" w:rsidP="00D831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173D41" w14:textId="77777777" w:rsidR="00D83130" w:rsidRDefault="00D83130">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E04389" w14:textId="77777777" w:rsidR="00D83130" w:rsidRDefault="00D83130">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C8BFCB" w14:textId="77777777" w:rsidR="00D83130" w:rsidRDefault="00D83130">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A4A8E9" w14:textId="77777777" w:rsidR="007A4712" w:rsidRDefault="007A4712" w:rsidP="00D83130">
      <w:pPr>
        <w:spacing w:after="0" w:line="240" w:lineRule="auto"/>
      </w:pPr>
      <w:r>
        <w:separator/>
      </w:r>
    </w:p>
  </w:footnote>
  <w:footnote w:type="continuationSeparator" w:id="0">
    <w:p w14:paraId="36F2C1F2" w14:textId="77777777" w:rsidR="007A4712" w:rsidRDefault="007A4712" w:rsidP="00D83130">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29451E" w14:textId="77777777" w:rsidR="00D83130" w:rsidRDefault="00D83130">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969812" w14:textId="77777777" w:rsidR="00D83130" w:rsidRDefault="00D83130">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11030C" w14:textId="77777777" w:rsidR="00D83130" w:rsidRDefault="00D8313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3130"/>
    <w:rsid w:val="000707D6"/>
    <w:rsid w:val="00080972"/>
    <w:rsid w:val="000C29BD"/>
    <w:rsid w:val="000C64DD"/>
    <w:rsid w:val="00130E27"/>
    <w:rsid w:val="00135096"/>
    <w:rsid w:val="00164FE2"/>
    <w:rsid w:val="0017218B"/>
    <w:rsid w:val="00200FFD"/>
    <w:rsid w:val="00205D11"/>
    <w:rsid w:val="00285F08"/>
    <w:rsid w:val="00295BC1"/>
    <w:rsid w:val="002C0C58"/>
    <w:rsid w:val="002E47F3"/>
    <w:rsid w:val="002F1771"/>
    <w:rsid w:val="002F55D9"/>
    <w:rsid w:val="003677EB"/>
    <w:rsid w:val="003725DA"/>
    <w:rsid w:val="00375DF2"/>
    <w:rsid w:val="003F67B6"/>
    <w:rsid w:val="00402313"/>
    <w:rsid w:val="00432CE5"/>
    <w:rsid w:val="00476806"/>
    <w:rsid w:val="004A401B"/>
    <w:rsid w:val="004A7CAD"/>
    <w:rsid w:val="004C6494"/>
    <w:rsid w:val="004D0DAA"/>
    <w:rsid w:val="004D5D00"/>
    <w:rsid w:val="0051738B"/>
    <w:rsid w:val="0055577E"/>
    <w:rsid w:val="005930B5"/>
    <w:rsid w:val="005B320B"/>
    <w:rsid w:val="005D6485"/>
    <w:rsid w:val="005F69CF"/>
    <w:rsid w:val="006956F3"/>
    <w:rsid w:val="006B25D3"/>
    <w:rsid w:val="006F05BF"/>
    <w:rsid w:val="006F7458"/>
    <w:rsid w:val="00720E3D"/>
    <w:rsid w:val="007A4712"/>
    <w:rsid w:val="007A5A60"/>
    <w:rsid w:val="007C03C6"/>
    <w:rsid w:val="007D18CD"/>
    <w:rsid w:val="008D046D"/>
    <w:rsid w:val="009028B7"/>
    <w:rsid w:val="00934B8F"/>
    <w:rsid w:val="009931A9"/>
    <w:rsid w:val="009C4A09"/>
    <w:rsid w:val="009F667D"/>
    <w:rsid w:val="00A52FFB"/>
    <w:rsid w:val="00AA04DA"/>
    <w:rsid w:val="00AD467B"/>
    <w:rsid w:val="00B0475E"/>
    <w:rsid w:val="00B21F7B"/>
    <w:rsid w:val="00B4453F"/>
    <w:rsid w:val="00B463E8"/>
    <w:rsid w:val="00BA191A"/>
    <w:rsid w:val="00C1600A"/>
    <w:rsid w:val="00C4348B"/>
    <w:rsid w:val="00CD3479"/>
    <w:rsid w:val="00CE47F3"/>
    <w:rsid w:val="00D810F7"/>
    <w:rsid w:val="00D83130"/>
    <w:rsid w:val="00DB21EE"/>
    <w:rsid w:val="00DC6CB5"/>
    <w:rsid w:val="00DF084B"/>
    <w:rsid w:val="00DF5BA4"/>
    <w:rsid w:val="00E428B7"/>
    <w:rsid w:val="00E77ABF"/>
    <w:rsid w:val="00E77D89"/>
    <w:rsid w:val="00EC039A"/>
    <w:rsid w:val="00EE782D"/>
    <w:rsid w:val="00EF0A86"/>
    <w:rsid w:val="00F17CE7"/>
    <w:rsid w:val="00F73DF1"/>
    <w:rsid w:val="00FD5731"/>
    <w:rsid w:val="00FF522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4483B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83130"/>
    <w:pPr>
      <w:tabs>
        <w:tab w:val="center" w:pos="4513"/>
        <w:tab w:val="right" w:pos="9026"/>
      </w:tabs>
      <w:spacing w:after="0" w:line="240" w:lineRule="auto"/>
    </w:pPr>
  </w:style>
  <w:style w:type="character" w:customStyle="1" w:styleId="HeaderChar">
    <w:name w:val="Header Char"/>
    <w:basedOn w:val="DefaultParagraphFont"/>
    <w:link w:val="Header"/>
    <w:uiPriority w:val="99"/>
    <w:rsid w:val="00D83130"/>
  </w:style>
  <w:style w:type="paragraph" w:styleId="Footer">
    <w:name w:val="footer"/>
    <w:basedOn w:val="Normal"/>
    <w:link w:val="FooterChar"/>
    <w:uiPriority w:val="99"/>
    <w:unhideWhenUsed/>
    <w:rsid w:val="00D83130"/>
    <w:pPr>
      <w:tabs>
        <w:tab w:val="center" w:pos="4513"/>
        <w:tab w:val="right" w:pos="9026"/>
      </w:tabs>
      <w:spacing w:after="0" w:line="240" w:lineRule="auto"/>
    </w:pPr>
  </w:style>
  <w:style w:type="character" w:customStyle="1" w:styleId="FooterChar">
    <w:name w:val="Footer Char"/>
    <w:basedOn w:val="DefaultParagraphFont"/>
    <w:link w:val="Footer"/>
    <w:uiPriority w:val="99"/>
    <w:rsid w:val="00D83130"/>
  </w:style>
  <w:style w:type="character" w:styleId="Hyperlink">
    <w:name w:val="Hyperlink"/>
    <w:basedOn w:val="DefaultParagraphFont"/>
    <w:uiPriority w:val="99"/>
    <w:unhideWhenUsed/>
    <w:rsid w:val="00295BC1"/>
    <w:rPr>
      <w:color w:val="0000FF" w:themeColor="hyperlink"/>
      <w:u w:val="single"/>
    </w:rPr>
  </w:style>
  <w:style w:type="character" w:styleId="CommentReference">
    <w:name w:val="annotation reference"/>
    <w:basedOn w:val="DefaultParagraphFont"/>
    <w:uiPriority w:val="99"/>
    <w:semiHidden/>
    <w:unhideWhenUsed/>
    <w:rsid w:val="00205D11"/>
    <w:rPr>
      <w:sz w:val="16"/>
      <w:szCs w:val="16"/>
    </w:rPr>
  </w:style>
  <w:style w:type="paragraph" w:styleId="CommentText">
    <w:name w:val="annotation text"/>
    <w:basedOn w:val="Normal"/>
    <w:link w:val="CommentTextChar"/>
    <w:uiPriority w:val="99"/>
    <w:semiHidden/>
    <w:unhideWhenUsed/>
    <w:rsid w:val="00205D11"/>
    <w:pPr>
      <w:spacing w:line="240" w:lineRule="auto"/>
    </w:pPr>
    <w:rPr>
      <w:sz w:val="20"/>
      <w:szCs w:val="20"/>
    </w:rPr>
  </w:style>
  <w:style w:type="character" w:customStyle="1" w:styleId="CommentTextChar">
    <w:name w:val="Comment Text Char"/>
    <w:basedOn w:val="DefaultParagraphFont"/>
    <w:link w:val="CommentText"/>
    <w:uiPriority w:val="99"/>
    <w:semiHidden/>
    <w:rsid w:val="00205D11"/>
    <w:rPr>
      <w:sz w:val="20"/>
      <w:szCs w:val="20"/>
    </w:rPr>
  </w:style>
  <w:style w:type="paragraph" w:styleId="CommentSubject">
    <w:name w:val="annotation subject"/>
    <w:basedOn w:val="CommentText"/>
    <w:next w:val="CommentText"/>
    <w:link w:val="CommentSubjectChar"/>
    <w:uiPriority w:val="99"/>
    <w:semiHidden/>
    <w:unhideWhenUsed/>
    <w:rsid w:val="00205D11"/>
    <w:rPr>
      <w:b/>
      <w:bCs/>
    </w:rPr>
  </w:style>
  <w:style w:type="character" w:customStyle="1" w:styleId="CommentSubjectChar">
    <w:name w:val="Comment Subject Char"/>
    <w:basedOn w:val="CommentTextChar"/>
    <w:link w:val="CommentSubject"/>
    <w:uiPriority w:val="99"/>
    <w:semiHidden/>
    <w:rsid w:val="00205D11"/>
    <w:rPr>
      <w:b/>
      <w:bCs/>
      <w:sz w:val="20"/>
      <w:szCs w:val="20"/>
    </w:rPr>
  </w:style>
  <w:style w:type="paragraph" w:styleId="BalloonText">
    <w:name w:val="Balloon Text"/>
    <w:basedOn w:val="Normal"/>
    <w:link w:val="BalloonTextChar"/>
    <w:uiPriority w:val="99"/>
    <w:semiHidden/>
    <w:unhideWhenUsed/>
    <w:rsid w:val="00205D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5D11"/>
    <w:rPr>
      <w:rFonts w:ascii="Tahoma" w:hAnsi="Tahoma" w:cs="Tahoma"/>
      <w:sz w:val="16"/>
      <w:szCs w:val="16"/>
    </w:rPr>
  </w:style>
  <w:style w:type="character" w:styleId="FollowedHyperlink">
    <w:name w:val="FollowedHyperlink"/>
    <w:basedOn w:val="DefaultParagraphFont"/>
    <w:uiPriority w:val="99"/>
    <w:semiHidden/>
    <w:unhideWhenUsed/>
    <w:rsid w:val="00EF0A86"/>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83130"/>
    <w:pPr>
      <w:tabs>
        <w:tab w:val="center" w:pos="4513"/>
        <w:tab w:val="right" w:pos="9026"/>
      </w:tabs>
      <w:spacing w:after="0" w:line="240" w:lineRule="auto"/>
    </w:pPr>
  </w:style>
  <w:style w:type="character" w:customStyle="1" w:styleId="HeaderChar">
    <w:name w:val="Header Char"/>
    <w:basedOn w:val="DefaultParagraphFont"/>
    <w:link w:val="Header"/>
    <w:uiPriority w:val="99"/>
    <w:rsid w:val="00D83130"/>
  </w:style>
  <w:style w:type="paragraph" w:styleId="Footer">
    <w:name w:val="footer"/>
    <w:basedOn w:val="Normal"/>
    <w:link w:val="FooterChar"/>
    <w:uiPriority w:val="99"/>
    <w:unhideWhenUsed/>
    <w:rsid w:val="00D83130"/>
    <w:pPr>
      <w:tabs>
        <w:tab w:val="center" w:pos="4513"/>
        <w:tab w:val="right" w:pos="9026"/>
      </w:tabs>
      <w:spacing w:after="0" w:line="240" w:lineRule="auto"/>
    </w:pPr>
  </w:style>
  <w:style w:type="character" w:customStyle="1" w:styleId="FooterChar">
    <w:name w:val="Footer Char"/>
    <w:basedOn w:val="DefaultParagraphFont"/>
    <w:link w:val="Footer"/>
    <w:uiPriority w:val="99"/>
    <w:rsid w:val="00D83130"/>
  </w:style>
  <w:style w:type="character" w:styleId="Hyperlink">
    <w:name w:val="Hyperlink"/>
    <w:basedOn w:val="DefaultParagraphFont"/>
    <w:uiPriority w:val="99"/>
    <w:unhideWhenUsed/>
    <w:rsid w:val="00295BC1"/>
    <w:rPr>
      <w:color w:val="0000FF" w:themeColor="hyperlink"/>
      <w:u w:val="single"/>
    </w:rPr>
  </w:style>
  <w:style w:type="character" w:styleId="CommentReference">
    <w:name w:val="annotation reference"/>
    <w:basedOn w:val="DefaultParagraphFont"/>
    <w:uiPriority w:val="99"/>
    <w:semiHidden/>
    <w:unhideWhenUsed/>
    <w:rsid w:val="00205D11"/>
    <w:rPr>
      <w:sz w:val="16"/>
      <w:szCs w:val="16"/>
    </w:rPr>
  </w:style>
  <w:style w:type="paragraph" w:styleId="CommentText">
    <w:name w:val="annotation text"/>
    <w:basedOn w:val="Normal"/>
    <w:link w:val="CommentTextChar"/>
    <w:uiPriority w:val="99"/>
    <w:semiHidden/>
    <w:unhideWhenUsed/>
    <w:rsid w:val="00205D11"/>
    <w:pPr>
      <w:spacing w:line="240" w:lineRule="auto"/>
    </w:pPr>
    <w:rPr>
      <w:sz w:val="20"/>
      <w:szCs w:val="20"/>
    </w:rPr>
  </w:style>
  <w:style w:type="character" w:customStyle="1" w:styleId="CommentTextChar">
    <w:name w:val="Comment Text Char"/>
    <w:basedOn w:val="DefaultParagraphFont"/>
    <w:link w:val="CommentText"/>
    <w:uiPriority w:val="99"/>
    <w:semiHidden/>
    <w:rsid w:val="00205D11"/>
    <w:rPr>
      <w:sz w:val="20"/>
      <w:szCs w:val="20"/>
    </w:rPr>
  </w:style>
  <w:style w:type="paragraph" w:styleId="CommentSubject">
    <w:name w:val="annotation subject"/>
    <w:basedOn w:val="CommentText"/>
    <w:next w:val="CommentText"/>
    <w:link w:val="CommentSubjectChar"/>
    <w:uiPriority w:val="99"/>
    <w:semiHidden/>
    <w:unhideWhenUsed/>
    <w:rsid w:val="00205D11"/>
    <w:rPr>
      <w:b/>
      <w:bCs/>
    </w:rPr>
  </w:style>
  <w:style w:type="character" w:customStyle="1" w:styleId="CommentSubjectChar">
    <w:name w:val="Comment Subject Char"/>
    <w:basedOn w:val="CommentTextChar"/>
    <w:link w:val="CommentSubject"/>
    <w:uiPriority w:val="99"/>
    <w:semiHidden/>
    <w:rsid w:val="00205D11"/>
    <w:rPr>
      <w:b/>
      <w:bCs/>
      <w:sz w:val="20"/>
      <w:szCs w:val="20"/>
    </w:rPr>
  </w:style>
  <w:style w:type="paragraph" w:styleId="BalloonText">
    <w:name w:val="Balloon Text"/>
    <w:basedOn w:val="Normal"/>
    <w:link w:val="BalloonTextChar"/>
    <w:uiPriority w:val="99"/>
    <w:semiHidden/>
    <w:unhideWhenUsed/>
    <w:rsid w:val="00205D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5D11"/>
    <w:rPr>
      <w:rFonts w:ascii="Tahoma" w:hAnsi="Tahoma" w:cs="Tahoma"/>
      <w:sz w:val="16"/>
      <w:szCs w:val="16"/>
    </w:rPr>
  </w:style>
  <w:style w:type="character" w:styleId="FollowedHyperlink">
    <w:name w:val="FollowedHyperlink"/>
    <w:basedOn w:val="DefaultParagraphFont"/>
    <w:uiPriority w:val="99"/>
    <w:semiHidden/>
    <w:unhideWhenUsed/>
    <w:rsid w:val="00EF0A8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s://www.gov.uk/government/consultations/planning-and-affordable-housing-for-build-to-rent" TargetMode="External"/><Relationship Id="rId20" Type="http://schemas.openxmlformats.org/officeDocument/2006/relationships/footer" Target="footer3.xml"/><Relationship Id="rId21" Type="http://schemas.openxmlformats.org/officeDocument/2006/relationships/fontTable" Target="fontTable.xml"/><Relationship Id="rId22" Type="http://schemas.openxmlformats.org/officeDocument/2006/relationships/theme" Target="theme/theme1.xml"/><Relationship Id="rId10" Type="http://schemas.openxmlformats.org/officeDocument/2006/relationships/hyperlink" Target="https://www.gov.uk/government/consultations/tackling-unfair-practices-in-the-leasehold-market" TargetMode="External"/><Relationship Id="rId11" Type="http://schemas.openxmlformats.org/officeDocument/2006/relationships/hyperlink" Target="http://www.gov.uk/guidance/building-safety-programme" TargetMode="External"/><Relationship Id="rId12" Type="http://schemas.openxmlformats.org/officeDocument/2006/relationships/hyperlink" Target="http://www.gov.uk/government/publications/safety-checks-on-private-residential-blocks" TargetMode="External"/><Relationship Id="rId13" Type="http://schemas.openxmlformats.org/officeDocument/2006/relationships/hyperlink" Target="http://www.gov.uk/government/uploads/system/uploads/attachment_data/file/624285/Safety_checks_explanatory_note_170630.pdf" TargetMode="External"/><Relationship Id="rId14" Type="http://schemas.openxmlformats.org/officeDocument/2006/relationships/hyperlink" Target="mailto:housingchecks@communities.gsi.gov.uk" TargetMode="External"/><Relationship Id="rId15" Type="http://schemas.openxmlformats.org/officeDocument/2006/relationships/header" Target="header1.xml"/><Relationship Id="rId16" Type="http://schemas.openxmlformats.org/officeDocument/2006/relationships/header" Target="header2.xml"/><Relationship Id="rId17" Type="http://schemas.openxmlformats.org/officeDocument/2006/relationships/footer" Target="footer1.xml"/><Relationship Id="rId18" Type="http://schemas.openxmlformats.org/officeDocument/2006/relationships/footer" Target="footer2.xml"/><Relationship Id="rId19" Type="http://schemas.openxmlformats.org/officeDocument/2006/relationships/header" Target="header3.xml"/><Relationship Id="rId1" Type="http://schemas.openxmlformats.org/officeDocument/2006/relationships/customXml" Target="../customXml/item1.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www.gov.uk/government/news/65-million-government-support-for-uks-largest-build-to-rent-si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i="http://www.w3.org/2001/XMLSchema-instance" xmlns:xsd="http://www.w3.org/2001/XMLSchema" xmlns="http://www.boldonjames.com/2008/01/sie/internal/label" sislVersion="0" policy="8270c081-d9f3-48ae-83c7-c2320a8ca25c"/>
</file>

<file path=customXml/itemProps1.xml><?xml version="1.0" encoding="utf-8"?>
<ds:datastoreItem xmlns:ds="http://schemas.openxmlformats.org/officeDocument/2006/customXml" ds:itemID="{14B0ECAD-EA5E-4EDA-82AF-B2E63D0A6783}">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1158</Words>
  <Characters>6603</Characters>
  <Application>Microsoft Macintosh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Department for Communities and Local Government</Company>
  <LinksUpToDate>false</LinksUpToDate>
  <CharactersWithSpaces>7746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Davis</dc:creator>
  <cp:lastModifiedBy>Richard Berridge</cp:lastModifiedBy>
  <cp:revision>2</cp:revision>
  <dcterms:created xsi:type="dcterms:W3CDTF">2017-08-11T10:15:00Z</dcterms:created>
  <dcterms:modified xsi:type="dcterms:W3CDTF">2017-08-11T10:15:00Z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aa7c6872-345e-4cfd-80c7-f5ba2178c4fc</vt:lpwstr>
  </property>
  <property fmtid="{D5CDD505-2E9C-101B-9397-08002B2CF9AE}" pid="3" name="bjSaver">
    <vt:lpwstr>t78MSJATrzzzpBk5St7gpPhBMde+mYHX</vt:lpwstr>
  </property>
  <property fmtid="{D5CDD505-2E9C-101B-9397-08002B2CF9AE}" pid="4" name="bjDocumentSecurityLabel">
    <vt:lpwstr>No Marking</vt:lpwstr>
  </property>
</Properties>
</file>